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2D" w:rsidRPr="00200D2D" w:rsidRDefault="00200D2D" w:rsidP="00200D2D">
      <w:pPr>
        <w:rPr>
          <w:sz w:val="20"/>
          <w:szCs w:val="20"/>
        </w:rPr>
      </w:pPr>
      <w:r w:rsidRPr="00200D2D">
        <w:rPr>
          <w:b/>
          <w:noProof/>
          <w:sz w:val="20"/>
          <w:szCs w:val="20"/>
        </w:rPr>
        <w:drawing>
          <wp:inline distT="0" distB="0" distL="0" distR="0">
            <wp:extent cx="742950" cy="742950"/>
            <wp:effectExtent l="19050" t="0" r="0" b="0"/>
            <wp:docPr id="2" name="Εικόνα 1" descr="http://www.philologos.gr/images/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philologos.gr/images/logo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D2D">
        <w:rPr>
          <w:b/>
          <w:sz w:val="20"/>
          <w:szCs w:val="20"/>
        </w:rPr>
        <w:t>ΦΙΛΟΛΟΓΟΣ</w:t>
      </w:r>
    </w:p>
    <w:p w:rsidR="00200D2D" w:rsidRPr="00200D2D" w:rsidRDefault="00200D2D" w:rsidP="00200D2D">
      <w:pPr>
        <w:rPr>
          <w:b/>
          <w:sz w:val="20"/>
          <w:szCs w:val="20"/>
        </w:rPr>
      </w:pPr>
      <w:r w:rsidRPr="00200D2D">
        <w:rPr>
          <w:b/>
          <w:sz w:val="20"/>
          <w:szCs w:val="20"/>
        </w:rPr>
        <w:t>ΣΥΛΛΟΓΟΣ ΑΠΟΦΟΙΤΩΝ ΦΙΛΟΣΟΦΙΚΗΣ ΣΧΟΛΗΣ Α.Π.Θ.</w:t>
      </w:r>
    </w:p>
    <w:p w:rsidR="00200D2D" w:rsidRPr="00200D2D" w:rsidRDefault="00200D2D" w:rsidP="00200D2D">
      <w:pPr>
        <w:rPr>
          <w:sz w:val="20"/>
          <w:szCs w:val="20"/>
        </w:rPr>
      </w:pPr>
      <w:r w:rsidRPr="00200D2D">
        <w:rPr>
          <w:sz w:val="20"/>
          <w:szCs w:val="20"/>
        </w:rPr>
        <w:t xml:space="preserve"> </w:t>
      </w:r>
      <w:proofErr w:type="spellStart"/>
      <w:r w:rsidRPr="00200D2D">
        <w:rPr>
          <w:sz w:val="20"/>
          <w:szCs w:val="20"/>
        </w:rPr>
        <w:t>Μπρούφα</w:t>
      </w:r>
      <w:proofErr w:type="spellEnd"/>
      <w:r w:rsidRPr="00200D2D">
        <w:rPr>
          <w:sz w:val="20"/>
          <w:szCs w:val="20"/>
        </w:rPr>
        <w:t xml:space="preserve"> 12, 546 41 Θεσσαλονίκη</w:t>
      </w:r>
    </w:p>
    <w:p w:rsidR="00200D2D" w:rsidRPr="00200D2D" w:rsidRDefault="00200D2D" w:rsidP="00200D2D">
      <w:pPr>
        <w:rPr>
          <w:sz w:val="20"/>
          <w:szCs w:val="20"/>
        </w:rPr>
      </w:pPr>
      <w:r w:rsidRPr="00200D2D">
        <w:rPr>
          <w:sz w:val="20"/>
          <w:szCs w:val="20"/>
        </w:rPr>
        <w:t xml:space="preserve"> </w:t>
      </w:r>
      <w:proofErr w:type="spellStart"/>
      <w:r w:rsidRPr="00200D2D">
        <w:rPr>
          <w:sz w:val="20"/>
          <w:szCs w:val="20"/>
        </w:rPr>
        <w:t>Τηλ</w:t>
      </w:r>
      <w:proofErr w:type="spellEnd"/>
      <w:r w:rsidRPr="00200D2D">
        <w:rPr>
          <w:sz w:val="20"/>
          <w:szCs w:val="20"/>
        </w:rPr>
        <w:t xml:space="preserve">. &amp; </w:t>
      </w:r>
      <w:r w:rsidRPr="00200D2D">
        <w:rPr>
          <w:sz w:val="20"/>
          <w:szCs w:val="20"/>
          <w:lang w:val="en-US"/>
        </w:rPr>
        <w:t>fax</w:t>
      </w:r>
      <w:r w:rsidRPr="00200D2D">
        <w:rPr>
          <w:sz w:val="20"/>
          <w:szCs w:val="20"/>
        </w:rPr>
        <w:t xml:space="preserve"> 2310 888035</w:t>
      </w:r>
    </w:p>
    <w:p w:rsidR="00200D2D" w:rsidRPr="00200D2D" w:rsidRDefault="00200D2D" w:rsidP="00200D2D">
      <w:pPr>
        <w:rPr>
          <w:sz w:val="20"/>
          <w:szCs w:val="20"/>
        </w:rPr>
      </w:pPr>
      <w:r w:rsidRPr="00200D2D">
        <w:rPr>
          <w:sz w:val="20"/>
          <w:szCs w:val="20"/>
        </w:rPr>
        <w:t xml:space="preserve">Ιστοσελίδα: </w:t>
      </w:r>
      <w:hyperlink r:id="rId5" w:history="1">
        <w:r w:rsidRPr="00200D2D">
          <w:rPr>
            <w:rStyle w:val="-"/>
            <w:sz w:val="20"/>
            <w:szCs w:val="20"/>
            <w:lang w:val="en-US"/>
          </w:rPr>
          <w:t>www</w:t>
        </w:r>
        <w:r w:rsidRPr="00200D2D">
          <w:rPr>
            <w:rStyle w:val="-"/>
            <w:sz w:val="20"/>
            <w:szCs w:val="20"/>
          </w:rPr>
          <w:t>.</w:t>
        </w:r>
        <w:proofErr w:type="spellStart"/>
        <w:r w:rsidRPr="00200D2D">
          <w:rPr>
            <w:rStyle w:val="-"/>
            <w:sz w:val="20"/>
            <w:szCs w:val="20"/>
            <w:lang w:val="en-US"/>
          </w:rPr>
          <w:t>philologos</w:t>
        </w:r>
        <w:proofErr w:type="spellEnd"/>
        <w:r w:rsidRPr="00200D2D">
          <w:rPr>
            <w:rStyle w:val="-"/>
            <w:sz w:val="20"/>
            <w:szCs w:val="20"/>
          </w:rPr>
          <w:t>.</w:t>
        </w:r>
        <w:proofErr w:type="spellStart"/>
        <w:r w:rsidRPr="00200D2D">
          <w:rPr>
            <w:rStyle w:val="-"/>
            <w:sz w:val="20"/>
            <w:szCs w:val="20"/>
            <w:lang w:val="en-US"/>
          </w:rPr>
          <w:t>gr</w:t>
        </w:r>
        <w:proofErr w:type="spellEnd"/>
      </w:hyperlink>
    </w:p>
    <w:p w:rsidR="00200D2D" w:rsidRPr="00200D2D" w:rsidRDefault="00200D2D" w:rsidP="00200D2D">
      <w:pPr>
        <w:rPr>
          <w:sz w:val="20"/>
          <w:szCs w:val="20"/>
        </w:rPr>
      </w:pPr>
      <w:r w:rsidRPr="00200D2D">
        <w:rPr>
          <w:sz w:val="20"/>
          <w:szCs w:val="20"/>
        </w:rPr>
        <w:t xml:space="preserve">Ιστολόγιο: </w:t>
      </w:r>
      <w:hyperlink r:id="rId6" w:history="1">
        <w:r w:rsidRPr="00200D2D">
          <w:rPr>
            <w:rStyle w:val="-"/>
            <w:sz w:val="20"/>
            <w:szCs w:val="20"/>
            <w:lang w:val="en-US"/>
          </w:rPr>
          <w:t>http</w:t>
        </w:r>
        <w:r w:rsidRPr="00200D2D">
          <w:rPr>
            <w:rStyle w:val="-"/>
            <w:sz w:val="20"/>
            <w:szCs w:val="20"/>
          </w:rPr>
          <w:t>://</w:t>
        </w:r>
        <w:proofErr w:type="spellStart"/>
        <w:r w:rsidRPr="00200D2D">
          <w:rPr>
            <w:rStyle w:val="-"/>
            <w:sz w:val="20"/>
            <w:szCs w:val="20"/>
            <w:lang w:val="en-US"/>
          </w:rPr>
          <w:t>filologos</w:t>
        </w:r>
        <w:proofErr w:type="spellEnd"/>
        <w:r w:rsidRPr="00200D2D">
          <w:rPr>
            <w:rStyle w:val="-"/>
            <w:sz w:val="20"/>
            <w:szCs w:val="20"/>
          </w:rPr>
          <w:t>1962.</w:t>
        </w:r>
        <w:proofErr w:type="spellStart"/>
        <w:r w:rsidRPr="00200D2D">
          <w:rPr>
            <w:rStyle w:val="-"/>
            <w:sz w:val="20"/>
            <w:szCs w:val="20"/>
            <w:lang w:val="en-US"/>
          </w:rPr>
          <w:t>blogspot</w:t>
        </w:r>
        <w:proofErr w:type="spellEnd"/>
        <w:r w:rsidRPr="00200D2D">
          <w:rPr>
            <w:rStyle w:val="-"/>
            <w:sz w:val="20"/>
            <w:szCs w:val="20"/>
          </w:rPr>
          <w:t>.</w:t>
        </w:r>
        <w:proofErr w:type="spellStart"/>
        <w:r w:rsidRPr="00200D2D">
          <w:rPr>
            <w:rStyle w:val="-"/>
            <w:sz w:val="20"/>
            <w:szCs w:val="20"/>
            <w:lang w:val="en-US"/>
          </w:rPr>
          <w:t>gr</w:t>
        </w:r>
        <w:proofErr w:type="spellEnd"/>
      </w:hyperlink>
    </w:p>
    <w:p w:rsidR="00200D2D" w:rsidRPr="00200D2D" w:rsidRDefault="00200D2D" w:rsidP="00200D2D">
      <w:pPr>
        <w:rPr>
          <w:sz w:val="20"/>
          <w:szCs w:val="20"/>
        </w:rPr>
      </w:pPr>
      <w:r w:rsidRPr="00200D2D">
        <w:rPr>
          <w:sz w:val="20"/>
          <w:szCs w:val="20"/>
        </w:rPr>
        <w:t xml:space="preserve">Ηλεκτρονική διεύθυνση: </w:t>
      </w:r>
      <w:hyperlink r:id="rId7" w:history="1">
        <w:r w:rsidRPr="00200D2D">
          <w:rPr>
            <w:rStyle w:val="-"/>
            <w:sz w:val="20"/>
            <w:szCs w:val="20"/>
            <w:lang w:val="en-US"/>
          </w:rPr>
          <w:t>filologos</w:t>
        </w:r>
        <w:r w:rsidRPr="00200D2D">
          <w:rPr>
            <w:rStyle w:val="-"/>
            <w:sz w:val="20"/>
            <w:szCs w:val="20"/>
          </w:rPr>
          <w:t>1962@</w:t>
        </w:r>
        <w:r w:rsidRPr="00200D2D">
          <w:rPr>
            <w:rStyle w:val="-"/>
            <w:sz w:val="20"/>
            <w:szCs w:val="20"/>
            <w:lang w:val="en-US"/>
          </w:rPr>
          <w:t>yahoo</w:t>
        </w:r>
        <w:r w:rsidRPr="00200D2D">
          <w:rPr>
            <w:rStyle w:val="-"/>
            <w:sz w:val="20"/>
            <w:szCs w:val="20"/>
          </w:rPr>
          <w:t>.</w:t>
        </w:r>
        <w:r w:rsidRPr="00200D2D">
          <w:rPr>
            <w:rStyle w:val="-"/>
            <w:sz w:val="20"/>
            <w:szCs w:val="20"/>
            <w:lang w:val="en-US"/>
          </w:rPr>
          <w:t>gr</w:t>
        </w:r>
      </w:hyperlink>
    </w:p>
    <w:p w:rsidR="00200D2D" w:rsidRDefault="00200D2D" w:rsidP="00803806">
      <w:pPr>
        <w:jc w:val="both"/>
        <w:rPr>
          <w:b/>
          <w:lang w:val="en-US"/>
        </w:rPr>
      </w:pPr>
    </w:p>
    <w:p w:rsidR="00200D2D" w:rsidRPr="00ED3ABB" w:rsidRDefault="00200D2D" w:rsidP="00200D2D">
      <w:pPr>
        <w:jc w:val="center"/>
        <w:rPr>
          <w:b/>
        </w:rPr>
      </w:pPr>
      <w:r w:rsidRPr="00ED3ABB">
        <w:rPr>
          <w:b/>
        </w:rPr>
        <w:t>ΠΑΙΔΑΓΩΓΙΚΑ ΕΡΓΑΣΤΗΡΙΑ</w:t>
      </w:r>
    </w:p>
    <w:p w:rsidR="00200D2D" w:rsidRPr="00ED3ABB" w:rsidRDefault="00200D2D" w:rsidP="00200D2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Επιμορφωτικό σεμινάριο </w:t>
      </w:r>
      <w:r w:rsidRPr="0079301F">
        <w:rPr>
          <w:rFonts w:cs="Arial"/>
          <w:b/>
          <w:bCs/>
        </w:rPr>
        <w:t>8</w:t>
      </w:r>
      <w:r w:rsidRPr="00ED3ABB">
        <w:rPr>
          <w:rFonts w:cs="Arial"/>
          <w:b/>
          <w:bCs/>
        </w:rPr>
        <w:t xml:space="preserve"> ωρών</w:t>
      </w:r>
    </w:p>
    <w:p w:rsidR="00200D2D" w:rsidRPr="004E35F3" w:rsidRDefault="00200D2D" w:rsidP="00200D2D">
      <w:pPr>
        <w:ind w:right="-625"/>
        <w:jc w:val="center"/>
        <w:rPr>
          <w:rFonts w:cs="Arial"/>
          <w:b/>
          <w:bCs/>
        </w:rPr>
      </w:pPr>
      <w:r w:rsidRPr="005202A3">
        <w:rPr>
          <w:rFonts w:cs="Arial"/>
          <w:b/>
          <w:color w:val="000000"/>
          <w:sz w:val="26"/>
          <w:szCs w:val="26"/>
        </w:rPr>
        <w:t xml:space="preserve"> </w:t>
      </w:r>
      <w:proofErr w:type="spellStart"/>
      <w:r w:rsidRPr="005202A3">
        <w:rPr>
          <w:rFonts w:cs="Arial"/>
          <w:b/>
          <w:color w:val="000000"/>
          <w:sz w:val="26"/>
          <w:szCs w:val="26"/>
        </w:rPr>
        <w:t>Έλσα</w:t>
      </w:r>
      <w:proofErr w:type="spellEnd"/>
      <w:r w:rsidRPr="005202A3">
        <w:rPr>
          <w:rFonts w:cs="Arial"/>
          <w:b/>
          <w:color w:val="000000"/>
          <w:sz w:val="26"/>
          <w:szCs w:val="26"/>
        </w:rPr>
        <w:t xml:space="preserve"> </w:t>
      </w:r>
      <w:proofErr w:type="spellStart"/>
      <w:r w:rsidRPr="005202A3">
        <w:rPr>
          <w:rFonts w:cs="Arial"/>
          <w:b/>
          <w:color w:val="000000"/>
          <w:sz w:val="26"/>
          <w:szCs w:val="26"/>
        </w:rPr>
        <w:t>Μυρογιάννη</w:t>
      </w:r>
      <w:proofErr w:type="spellEnd"/>
      <w:r>
        <w:rPr>
          <w:rFonts w:cs="Arial"/>
          <w:color w:val="000000"/>
          <w:sz w:val="26"/>
          <w:szCs w:val="26"/>
        </w:rPr>
        <w:t xml:space="preserve">, </w:t>
      </w:r>
      <w:r w:rsidRPr="0079301F">
        <w:rPr>
          <w:rFonts w:cs="Arial"/>
          <w:color w:val="000000"/>
          <w:sz w:val="26"/>
          <w:szCs w:val="26"/>
        </w:rPr>
        <w:t>«</w:t>
      </w:r>
      <w:r w:rsidRPr="0079301F">
        <w:rPr>
          <w:rFonts w:cs="Arial"/>
          <w:b/>
          <w:color w:val="000000"/>
          <w:sz w:val="26"/>
          <w:szCs w:val="26"/>
        </w:rPr>
        <w:t>Ξαναβλέποντας τα μουσεία</w:t>
      </w:r>
      <w:r w:rsidRPr="004E35F3">
        <w:rPr>
          <w:rFonts w:cs="Arial"/>
          <w:b/>
          <w:color w:val="000000"/>
        </w:rPr>
        <w:t xml:space="preserve">» </w:t>
      </w:r>
    </w:p>
    <w:p w:rsidR="00C22F54" w:rsidRPr="00C22F54" w:rsidRDefault="00200D2D" w:rsidP="00200D2D">
      <w:pPr>
        <w:ind w:hanging="567"/>
        <w:jc w:val="center"/>
        <w:rPr>
          <w:b/>
        </w:rPr>
      </w:pPr>
      <w:r>
        <w:rPr>
          <w:rFonts w:cs="Arial"/>
          <w:b/>
          <w:bCs/>
        </w:rPr>
        <w:t xml:space="preserve"> </w:t>
      </w:r>
    </w:p>
    <w:p w:rsidR="00C22F54" w:rsidRPr="00803806" w:rsidRDefault="00C22F54" w:rsidP="00803806">
      <w:pPr>
        <w:jc w:val="both"/>
      </w:pPr>
    </w:p>
    <w:p w:rsidR="00200D2D" w:rsidRPr="00200D2D" w:rsidRDefault="002F7003" w:rsidP="00200D2D">
      <w:pPr>
        <w:jc w:val="both"/>
      </w:pPr>
      <w:r w:rsidRPr="00C22F54">
        <w:t>Τι είναι ένα μουσείο;</w:t>
      </w:r>
    </w:p>
    <w:p w:rsidR="002F7003" w:rsidRDefault="002F7003" w:rsidP="00200D2D">
      <w:pPr>
        <w:jc w:val="both"/>
      </w:pPr>
      <w:r>
        <w:t>Ένας χώρος όπου βαριόμαστε, καθώς αντικρίζουμε ανάκατα νεκρά αντικείμενα που δεν σχετίζονται με μας ή ένα μέρος όπου μπορούμε να κατανοήσουμε τον κόσμο, να απολαύσουμε, να φανταστούμε και να γίνουμε δημιουργικοί; Ή μήπως τίποτα απ’ όλα αυτά;</w:t>
      </w:r>
    </w:p>
    <w:p w:rsidR="002F7003" w:rsidRDefault="002F7003" w:rsidP="00803806">
      <w:pPr>
        <w:jc w:val="both"/>
      </w:pPr>
      <w:r>
        <w:t>Πώς, πότε, πού και γιατί δημιουργήθηκαν τα πρώτα μουσεία; Θα υπάρχουν πάντα ή οι κοινωνίες θα μπορούσαν να υπάρξουν μια χαρά και χωρίς αυτά;</w:t>
      </w:r>
    </w:p>
    <w:p w:rsidR="002F7003" w:rsidRDefault="002F7003" w:rsidP="00803806">
      <w:pPr>
        <w:jc w:val="both"/>
      </w:pPr>
      <w:r>
        <w:t>Πώς μπορούμε να κάνουμε τα μουσεία ελκυστικά για μας και τους μαθητές μας και πώς μπορούμε να έχουμε το μεγαλύτερο κέρδος από μια μουσειακή επίσκεψη;</w:t>
      </w:r>
    </w:p>
    <w:p w:rsidR="006B44CC" w:rsidRDefault="006B44CC" w:rsidP="00803806">
      <w:pPr>
        <w:jc w:val="both"/>
      </w:pPr>
    </w:p>
    <w:p w:rsidR="006B44CC" w:rsidRPr="008C548F" w:rsidRDefault="006B44CC" w:rsidP="008C548F">
      <w:pPr>
        <w:spacing w:after="240"/>
        <w:jc w:val="both"/>
      </w:pPr>
      <w:r>
        <w:t xml:space="preserve">Στο σεμινάριο θα σκεφτούμε πάνω σε όλα αυτά, θα εξετάσουμε καλές πρακτικές και θα δημιουργήσουμε τα δικά μας εκπαιδευτικά προγράμματα για μουσεία της Θεσσαλονίκης και όχι μόνο. </w:t>
      </w:r>
      <w:r w:rsidR="007A7A4A">
        <w:t>Όλα αυτά θα γίνουν</w:t>
      </w:r>
      <w:r w:rsidR="008C548F">
        <w:t xml:space="preserve"> </w:t>
      </w:r>
      <w:r w:rsidR="007A7A4A">
        <w:t xml:space="preserve">με συζήτηση, μικρές εργασίες, παρουσιάσεις και ατομικές επισκέψεις στα μουσεία της Θεσσαλονίκης. </w:t>
      </w:r>
    </w:p>
    <w:p w:rsidR="008C548F" w:rsidRPr="00200D2D" w:rsidRDefault="008C548F" w:rsidP="00803806">
      <w:pPr>
        <w:jc w:val="both"/>
        <w:rPr>
          <w:color w:val="000000" w:themeColor="text1"/>
        </w:rPr>
      </w:pPr>
      <w:r w:rsidRPr="00200D2D">
        <w:rPr>
          <w:color w:val="000000" w:themeColor="text1"/>
        </w:rPr>
        <w:t>Σε όσους παρακολουθήσουν όλη τη σειρά θα χορηγηθεί βεβαίωση.</w:t>
      </w:r>
    </w:p>
    <w:p w:rsidR="006C001B" w:rsidRPr="00200D2D" w:rsidRDefault="006C001B" w:rsidP="00803806">
      <w:pPr>
        <w:jc w:val="both"/>
        <w:rPr>
          <w:color w:val="000000" w:themeColor="text1"/>
        </w:rPr>
      </w:pPr>
    </w:p>
    <w:p w:rsidR="006C001B" w:rsidRPr="00BA5242" w:rsidRDefault="006C001B" w:rsidP="00803806">
      <w:pPr>
        <w:jc w:val="both"/>
        <w:rPr>
          <w:b/>
        </w:rPr>
      </w:pPr>
      <w:r w:rsidRPr="00BA5242">
        <w:rPr>
          <w:b/>
        </w:rPr>
        <w:t>Χρονοδιάγραμμα</w:t>
      </w:r>
    </w:p>
    <w:p w:rsidR="00A20689" w:rsidRDefault="00A20689" w:rsidP="00803806">
      <w:pPr>
        <w:jc w:val="both"/>
      </w:pPr>
    </w:p>
    <w:p w:rsidR="00A20689" w:rsidRDefault="000B4CD7" w:rsidP="00803806">
      <w:pPr>
        <w:jc w:val="both"/>
      </w:pPr>
      <w:r>
        <w:t xml:space="preserve">Τα εργαστήρια θα γίνονται ημέρα Τρίτη, </w:t>
      </w:r>
      <w:r w:rsidR="00803806">
        <w:t>ώρες 18.00΄ με 20.00΄ στ</w:t>
      </w:r>
      <w:r w:rsidR="00803806">
        <w:rPr>
          <w:lang w:val="en-US"/>
        </w:rPr>
        <w:t>o</w:t>
      </w:r>
      <w:r w:rsidR="00803806" w:rsidRPr="00803806">
        <w:t xml:space="preserve"> </w:t>
      </w:r>
      <w:r w:rsidR="00803806">
        <w:t>γραφείο</w:t>
      </w:r>
      <w:r w:rsidR="00A20689">
        <w:t xml:space="preserve"> του </w:t>
      </w:r>
      <w:r w:rsidR="00A20689" w:rsidRPr="00A20689">
        <w:rPr>
          <w:i/>
        </w:rPr>
        <w:t>Φιλόλογου</w:t>
      </w:r>
      <w:r w:rsidR="00A20689">
        <w:t xml:space="preserve">, </w:t>
      </w:r>
      <w:proofErr w:type="spellStart"/>
      <w:r w:rsidR="00A20689">
        <w:t>Μπρούφα</w:t>
      </w:r>
      <w:proofErr w:type="spellEnd"/>
      <w:r w:rsidR="00A20689">
        <w:t xml:space="preserve"> 12. </w:t>
      </w:r>
    </w:p>
    <w:p w:rsidR="006C001B" w:rsidRDefault="006C001B" w:rsidP="00803806">
      <w:pPr>
        <w:jc w:val="both"/>
      </w:pPr>
    </w:p>
    <w:p w:rsidR="007B7D9D" w:rsidRPr="00303F0B" w:rsidRDefault="00C22F54" w:rsidP="00803806">
      <w:pPr>
        <w:jc w:val="both"/>
      </w:pPr>
      <w:r>
        <w:t>13 Φεβρουαρίου 2018</w:t>
      </w:r>
      <w:r w:rsidR="00303F0B">
        <w:t xml:space="preserve">: </w:t>
      </w:r>
      <w:r w:rsidR="007B7D9D" w:rsidRPr="005C37A8">
        <w:rPr>
          <w:i/>
        </w:rPr>
        <w:t xml:space="preserve">υλικός πολιτισμός, αξία των αντικειμένων, συλλογές, δημιουργία και ιστορία των μουσείων, κύρια χαρακτηριστικά των </w:t>
      </w:r>
      <w:r w:rsidR="00635601">
        <w:rPr>
          <w:i/>
        </w:rPr>
        <w:t xml:space="preserve">πρώτων </w:t>
      </w:r>
      <w:r w:rsidR="007B7D9D" w:rsidRPr="005C37A8">
        <w:rPr>
          <w:i/>
        </w:rPr>
        <w:t>ελληνικών μουσείων.</w:t>
      </w:r>
    </w:p>
    <w:p w:rsidR="007B7D9D" w:rsidRPr="005C37A8" w:rsidRDefault="007B7D9D" w:rsidP="00803806">
      <w:pPr>
        <w:jc w:val="both"/>
        <w:rPr>
          <w:i/>
        </w:rPr>
      </w:pPr>
    </w:p>
    <w:p w:rsidR="007B7D9D" w:rsidRPr="005C37A8" w:rsidRDefault="00C22F54" w:rsidP="00803806">
      <w:pPr>
        <w:jc w:val="both"/>
        <w:rPr>
          <w:i/>
        </w:rPr>
      </w:pPr>
      <w:r>
        <w:t>27 Φεβρουαρίου 2018</w:t>
      </w:r>
      <w:r w:rsidR="00303F0B">
        <w:t>:</w:t>
      </w:r>
      <w:r w:rsidR="007B7D9D" w:rsidRPr="005C37A8">
        <w:rPr>
          <w:i/>
        </w:rPr>
        <w:t xml:space="preserve"> μουσειακά εκπαιδευτικά προγράμματα, δημιουργία, εφαρμογή και αξιολόγηση εκπαιδευτικού προγράμματος, καλές πρακτικές.</w:t>
      </w:r>
    </w:p>
    <w:p w:rsidR="00C22F54" w:rsidRDefault="00C22F54" w:rsidP="00803806">
      <w:pPr>
        <w:jc w:val="both"/>
        <w:rPr>
          <w:i/>
        </w:rPr>
      </w:pPr>
    </w:p>
    <w:p w:rsidR="007B7D9D" w:rsidRPr="005C37A8" w:rsidRDefault="00C22F54" w:rsidP="00803806">
      <w:pPr>
        <w:jc w:val="both"/>
        <w:rPr>
          <w:i/>
        </w:rPr>
      </w:pPr>
      <w:r>
        <w:t>13</w:t>
      </w:r>
      <w:r w:rsidR="00303F0B">
        <w:t xml:space="preserve"> Μαρτίου 2018: </w:t>
      </w:r>
      <w:r w:rsidR="007B7D9D" w:rsidRPr="005C37A8">
        <w:rPr>
          <w:i/>
        </w:rPr>
        <w:t>προτάσεις των συμμετεχόντων για δημιουργία εκπαιδευτικού προγράμματος σε μουσεία της Θεσσαλονίκης.</w:t>
      </w:r>
    </w:p>
    <w:p w:rsidR="007B7D9D" w:rsidRPr="005C37A8" w:rsidRDefault="007B7D9D" w:rsidP="00803806">
      <w:pPr>
        <w:jc w:val="both"/>
        <w:rPr>
          <w:i/>
        </w:rPr>
      </w:pPr>
    </w:p>
    <w:p w:rsidR="007B7D9D" w:rsidRPr="005C37A8" w:rsidRDefault="00303F0B" w:rsidP="00803806">
      <w:pPr>
        <w:jc w:val="both"/>
        <w:rPr>
          <w:i/>
        </w:rPr>
      </w:pPr>
      <w:r w:rsidRPr="00303F0B">
        <w:t>24 Απριλίου 2018:</w:t>
      </w:r>
      <w:r w:rsidR="007B7D9D" w:rsidRPr="005C37A8">
        <w:rPr>
          <w:i/>
        </w:rPr>
        <w:t xml:space="preserve"> παρουσίαση των εκπαιδευτικών προγραμμάτων που δημιουργήθηκαν (και ενδεχομένως εφαρμόστηκαν), σχολιασμός, αξιολόγηση.</w:t>
      </w:r>
    </w:p>
    <w:p w:rsidR="007B7D9D" w:rsidRDefault="007B7D9D" w:rsidP="00803806">
      <w:pPr>
        <w:jc w:val="both"/>
      </w:pPr>
    </w:p>
    <w:p w:rsidR="00D642D1" w:rsidRDefault="007330E2" w:rsidP="00803806">
      <w:pPr>
        <w:jc w:val="right"/>
      </w:pPr>
      <w:proofErr w:type="spellStart"/>
      <w:r>
        <w:t>Έλσα</w:t>
      </w:r>
      <w:proofErr w:type="spellEnd"/>
      <w:r>
        <w:t xml:space="preserve"> </w:t>
      </w:r>
      <w:proofErr w:type="spellStart"/>
      <w:r>
        <w:t>Μυρογιάννη</w:t>
      </w:r>
      <w:proofErr w:type="spellEnd"/>
    </w:p>
    <w:p w:rsidR="007330E2" w:rsidRDefault="007330E2" w:rsidP="00803806">
      <w:pPr>
        <w:jc w:val="right"/>
      </w:pPr>
      <w:r>
        <w:t>Φιλόλογος-Μουσειολόγος</w:t>
      </w:r>
    </w:p>
    <w:sectPr w:rsidR="007330E2" w:rsidSect="00200D2D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 w:grammar="clean"/>
  <w:stylePaneFormatFilter w:val="3F01"/>
  <w:defaultTabStop w:val="720"/>
  <w:characterSpacingControl w:val="doNotCompress"/>
  <w:compat/>
  <w:rsids>
    <w:rsidRoot w:val="007B7D9D"/>
    <w:rsid w:val="0001748C"/>
    <w:rsid w:val="000B4CD7"/>
    <w:rsid w:val="000B55BB"/>
    <w:rsid w:val="00200D2D"/>
    <w:rsid w:val="002F11A3"/>
    <w:rsid w:val="002F7003"/>
    <w:rsid w:val="00303F0B"/>
    <w:rsid w:val="00321298"/>
    <w:rsid w:val="00434D9A"/>
    <w:rsid w:val="00517B63"/>
    <w:rsid w:val="005C37A8"/>
    <w:rsid w:val="00635601"/>
    <w:rsid w:val="006B44CC"/>
    <w:rsid w:val="006C001B"/>
    <w:rsid w:val="007330E2"/>
    <w:rsid w:val="007A7A4A"/>
    <w:rsid w:val="007B7D9D"/>
    <w:rsid w:val="00803806"/>
    <w:rsid w:val="008C548F"/>
    <w:rsid w:val="00A20689"/>
    <w:rsid w:val="00A27B72"/>
    <w:rsid w:val="00A91E6C"/>
    <w:rsid w:val="00BA5242"/>
    <w:rsid w:val="00C22F54"/>
    <w:rsid w:val="00C84BB6"/>
    <w:rsid w:val="00CA6EAD"/>
    <w:rsid w:val="00D642D1"/>
    <w:rsid w:val="00DE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1A3"/>
    <w:rPr>
      <w:sz w:val="24"/>
      <w:szCs w:val="24"/>
    </w:rPr>
  </w:style>
  <w:style w:type="paragraph" w:styleId="1">
    <w:name w:val="heading 1"/>
    <w:basedOn w:val="a"/>
    <w:next w:val="a"/>
    <w:qFormat/>
    <w:rsid w:val="00434D9A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  <w:u w:val="single"/>
    </w:rPr>
  </w:style>
  <w:style w:type="paragraph" w:styleId="2">
    <w:name w:val="heading 2"/>
    <w:basedOn w:val="a"/>
    <w:qFormat/>
    <w:rsid w:val="00434D9A"/>
    <w:pPr>
      <w:spacing w:before="100" w:beforeAutospacing="1" w:after="100" w:afterAutospacing="1"/>
      <w:jc w:val="center"/>
      <w:outlineLvl w:val="1"/>
    </w:pPr>
    <w:rPr>
      <w:b/>
      <w:bCs/>
      <w:sz w:val="28"/>
      <w:szCs w:val="36"/>
    </w:rPr>
  </w:style>
  <w:style w:type="paragraph" w:styleId="3">
    <w:name w:val="heading 3"/>
    <w:basedOn w:val="a"/>
    <w:next w:val="a"/>
    <w:qFormat/>
    <w:rsid w:val="00434D9A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Στυλ Επικεφαλίδα 3 + Όχι Έντονα"/>
    <w:basedOn w:val="3"/>
    <w:rsid w:val="00434D9A"/>
    <w:rPr>
      <w:bCs w:val="0"/>
      <w:iCs/>
    </w:rPr>
  </w:style>
  <w:style w:type="character" w:styleId="-">
    <w:name w:val="Hyperlink"/>
    <w:basedOn w:val="a0"/>
    <w:unhideWhenUsed/>
    <w:rsid w:val="00200D2D"/>
    <w:rPr>
      <w:color w:val="0000FF"/>
      <w:u w:val="single"/>
    </w:rPr>
  </w:style>
  <w:style w:type="paragraph" w:styleId="a3">
    <w:name w:val="Balloon Text"/>
    <w:basedOn w:val="a"/>
    <w:link w:val="Char"/>
    <w:rsid w:val="00200D2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00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lologos1962@yaho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ologos1962.blogspot.gr" TargetMode="External"/><Relationship Id="rId5" Type="http://schemas.openxmlformats.org/officeDocument/2006/relationships/hyperlink" Target="http://www.philologos.g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KA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ΚΥΝΘΙΑ</dc:creator>
  <cp:lastModifiedBy>USER</cp:lastModifiedBy>
  <cp:revision>6</cp:revision>
  <dcterms:created xsi:type="dcterms:W3CDTF">2017-11-28T23:02:00Z</dcterms:created>
  <dcterms:modified xsi:type="dcterms:W3CDTF">2018-01-29T18:00:00Z</dcterms:modified>
</cp:coreProperties>
</file>